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="00F70B57" w:rsidRPr="00402B20" w14:paraId="21D1C10C" w14:textId="77777777" w:rsidTr="00436B8C">
        <w:trPr>
          <w:trHeight w:val="157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585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1903"/>
              <w:gridCol w:w="7682"/>
            </w:tblGrid>
            <w:tr w:rsidR="00A74F9C" w:rsidRPr="0020420F" w14:paraId="48F7E454" w14:textId="77777777" w:rsidTr="00436B8C">
              <w:trPr>
                <w:trHeight w:val="1396"/>
                <w:jc w:val="center"/>
              </w:trPr>
              <w:tc>
                <w:tcPr>
                  <w:tcW w:w="1903" w:type="dxa"/>
                  <w:shd w:val="clear" w:color="auto" w:fill="auto"/>
                  <w:vAlign w:val="center"/>
                </w:tcPr>
                <w:p w14:paraId="3B73140E" w14:textId="77777777" w:rsidR="00A65505" w:rsidRPr="009B2374" w:rsidRDefault="00A65505" w:rsidP="009B2374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48D5432D" w14:textId="77777777" w:rsidR="00436B8C" w:rsidRDefault="00436B8C" w:rsidP="00436B8C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387EEEAA" w14:textId="77777777" w:rsidR="00436B8C" w:rsidRDefault="00436B8C" w:rsidP="00436B8C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7896B703" w14:textId="77777777" w:rsidR="00CF2977" w:rsidRPr="000925FB" w:rsidRDefault="00553535" w:rsidP="00436B8C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BF5242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International Relations</w:t>
                  </w:r>
                </w:p>
              </w:tc>
            </w:tr>
          </w:tbl>
          <w:p w14:paraId="68FF3644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7F86C341" w14:textId="77777777" w:rsidTr="00436B8C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06E7A3E2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797F2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797F25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6404489A" w14:textId="77777777" w:rsidTr="00436B8C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6FFD909E" w14:textId="77777777" w:rsidR="00CC371C" w:rsidRPr="00CC371C" w:rsidRDefault="00CC371C" w:rsidP="00CC371C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CC371C">
              <w:rPr>
                <w:rFonts w:ascii="Calibri" w:hAnsi="Calibri" w:cs="Arial"/>
                <w:sz w:val="22"/>
                <w:szCs w:val="22"/>
              </w:rPr>
              <w:t>Foreign Correspondent</w:t>
            </w:r>
          </w:p>
          <w:p w14:paraId="6DA1EEEA" w14:textId="77777777" w:rsidR="008214C2" w:rsidRPr="008214C2" w:rsidRDefault="008214C2" w:rsidP="008214C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Archivist</w:t>
            </w:r>
          </w:p>
          <w:p w14:paraId="78576809" w14:textId="77777777" w:rsidR="008214C2" w:rsidRPr="008214C2" w:rsidRDefault="008214C2" w:rsidP="008214C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Demographer</w:t>
            </w:r>
          </w:p>
          <w:p w14:paraId="4C3F2A2A" w14:textId="77777777" w:rsidR="008214C2" w:rsidRPr="009B2374" w:rsidRDefault="008214C2" w:rsidP="009B237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Foreign Affairs Analyst</w:t>
            </w:r>
            <w:r w:rsidR="009B2374">
              <w:rPr>
                <w:rFonts w:ascii="Calibri" w:hAnsi="Calibri" w:cs="Arial"/>
                <w:sz w:val="22"/>
                <w:szCs w:val="22"/>
              </w:rPr>
              <w:t>/</w:t>
            </w:r>
            <w:r w:rsidRPr="009B2374">
              <w:rPr>
                <w:rFonts w:ascii="Calibri" w:hAnsi="Calibri" w:cs="Arial"/>
                <w:sz w:val="22"/>
                <w:szCs w:val="22"/>
              </w:rPr>
              <w:t>Specialist</w:t>
            </w:r>
          </w:p>
          <w:p w14:paraId="2E4161B4" w14:textId="77777777" w:rsidR="008214C2" w:rsidRPr="008214C2" w:rsidRDefault="008214C2" w:rsidP="008214C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Foreign Service Officer</w:t>
            </w:r>
          </w:p>
          <w:p w14:paraId="1D4E0511" w14:textId="77777777" w:rsidR="008214C2" w:rsidRPr="008214C2" w:rsidRDefault="008214C2" w:rsidP="008214C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Immigration Specialist</w:t>
            </w:r>
          </w:p>
          <w:p w14:paraId="55252C60" w14:textId="77777777" w:rsidR="008214C2" w:rsidRPr="008214C2" w:rsidRDefault="008214C2" w:rsidP="008214C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International Lawyer</w:t>
            </w:r>
          </w:p>
          <w:p w14:paraId="0E24387E" w14:textId="77777777" w:rsidR="0065518F" w:rsidRPr="00D335F2" w:rsidRDefault="0065518F" w:rsidP="009B2374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7F68B" w14:textId="77777777" w:rsidR="009B2374" w:rsidRPr="008214C2" w:rsidRDefault="009B2374" w:rsidP="009B237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International Marketing Specialist</w:t>
            </w:r>
          </w:p>
          <w:p w14:paraId="46D9F1E3" w14:textId="77777777" w:rsidR="009B2374" w:rsidRPr="008214C2" w:rsidRDefault="009B2374" w:rsidP="009B237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Language Specialist</w:t>
            </w:r>
          </w:p>
          <w:p w14:paraId="32215E91" w14:textId="77777777" w:rsidR="009B2374" w:rsidRPr="008214C2" w:rsidRDefault="009B2374" w:rsidP="009B237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Market Research Analyst</w:t>
            </w:r>
          </w:p>
          <w:p w14:paraId="4535B6FE" w14:textId="77777777" w:rsidR="009B2374" w:rsidRPr="008214C2" w:rsidRDefault="009B2374" w:rsidP="009B237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Non-Profit Program Coordinator</w:t>
            </w:r>
          </w:p>
          <w:p w14:paraId="38BA11B4" w14:textId="77777777" w:rsidR="009B2374" w:rsidRPr="008214C2" w:rsidRDefault="009B2374" w:rsidP="009B237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Political Analyst</w:t>
            </w:r>
          </w:p>
          <w:p w14:paraId="554601A7" w14:textId="77777777" w:rsidR="009B2374" w:rsidRPr="008214C2" w:rsidRDefault="009B2374" w:rsidP="009B237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Research Analyst</w:t>
            </w:r>
          </w:p>
          <w:p w14:paraId="79BA46A5" w14:textId="77777777" w:rsidR="009B2374" w:rsidRPr="00CC371C" w:rsidRDefault="009B2374" w:rsidP="009B237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214C2">
              <w:rPr>
                <w:rFonts w:ascii="Calibri" w:hAnsi="Calibri" w:cs="Arial"/>
                <w:sz w:val="22"/>
                <w:szCs w:val="22"/>
              </w:rPr>
              <w:t>United Nations Worker</w:t>
            </w:r>
          </w:p>
          <w:p w14:paraId="7A35261E" w14:textId="77777777" w:rsidR="00CC371C" w:rsidRPr="0079118D" w:rsidRDefault="00CC371C" w:rsidP="00CC371C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3A0956B8" w14:textId="77777777" w:rsidTr="00436B8C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136237F4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1350AAD6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18B68CFD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8214C2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7FBC0128" w14:textId="77777777" w:rsidR="00061164" w:rsidRDefault="00061164" w:rsidP="00DA552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61164">
        <w:rPr>
          <w:rFonts w:ascii="Calibri" w:hAnsi="Calibri" w:cs="Arial"/>
          <w:sz w:val="22"/>
          <w:szCs w:val="22"/>
        </w:rPr>
        <w:t>Program Associate, Emergencies and Humanitarian Unit, The International Rescue Committee</w:t>
      </w:r>
    </w:p>
    <w:p w14:paraId="1D28CBA4" w14:textId="2CD69A35" w:rsidR="00072864" w:rsidRDefault="00F92771" w:rsidP="00DA552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92771">
        <w:rPr>
          <w:rFonts w:ascii="Calibri" w:hAnsi="Calibri" w:cs="Arial"/>
          <w:sz w:val="22"/>
          <w:szCs w:val="22"/>
        </w:rPr>
        <w:t>Campaign Fundraising Specialist</w:t>
      </w:r>
      <w:r>
        <w:rPr>
          <w:rFonts w:ascii="Calibri" w:hAnsi="Calibri" w:cs="Arial"/>
          <w:sz w:val="22"/>
          <w:szCs w:val="22"/>
        </w:rPr>
        <w:t>, The Leukemia &amp; Lyp</w:t>
      </w:r>
      <w:r w:rsidR="00EC097E">
        <w:rPr>
          <w:rFonts w:ascii="Calibri" w:hAnsi="Calibri" w:cs="Arial"/>
          <w:sz w:val="22"/>
          <w:szCs w:val="22"/>
        </w:rPr>
        <w:t>homa Society</w:t>
      </w:r>
    </w:p>
    <w:p w14:paraId="16D07421" w14:textId="15F98DA3" w:rsidR="000C5DF6" w:rsidRDefault="000C5DF6" w:rsidP="00DA552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C5DF6">
        <w:rPr>
          <w:rFonts w:ascii="Calibri" w:hAnsi="Calibri" w:cs="Arial"/>
          <w:sz w:val="22"/>
          <w:szCs w:val="22"/>
        </w:rPr>
        <w:t>International Student Advisor</w:t>
      </w:r>
      <w:r>
        <w:rPr>
          <w:rFonts w:ascii="Calibri" w:hAnsi="Calibri" w:cs="Arial"/>
          <w:sz w:val="22"/>
          <w:szCs w:val="22"/>
        </w:rPr>
        <w:t xml:space="preserve">, </w:t>
      </w:r>
      <w:r w:rsidRPr="000C5DF6">
        <w:rPr>
          <w:rFonts w:ascii="Calibri" w:hAnsi="Calibri" w:cs="Arial"/>
          <w:sz w:val="22"/>
          <w:szCs w:val="22"/>
        </w:rPr>
        <w:t>SUNY New Paltz</w:t>
      </w:r>
    </w:p>
    <w:p w14:paraId="76815768" w14:textId="17B90D91" w:rsidR="00FA0D75" w:rsidRPr="00FA0D75" w:rsidRDefault="00FA0D75" w:rsidP="008214C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A0D75">
        <w:t>STAR Advisor</w:t>
      </w:r>
      <w:r>
        <w:t xml:space="preserve">, </w:t>
      </w:r>
      <w:r w:rsidRPr="00FA0D75">
        <w:t>CUNY New York City College of Technology</w:t>
      </w:r>
    </w:p>
    <w:p w14:paraId="307663A5" w14:textId="7B90A11A" w:rsidR="008214C2" w:rsidRDefault="00E60129" w:rsidP="008214C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E60129">
        <w:rPr>
          <w:rFonts w:ascii="Calibri" w:hAnsi="Calibri" w:cs="Arial"/>
          <w:sz w:val="22"/>
          <w:szCs w:val="22"/>
        </w:rPr>
        <w:t>Assistant Director of Graduate Admission</w:t>
      </w:r>
      <w:r>
        <w:rPr>
          <w:rFonts w:ascii="Calibri" w:hAnsi="Calibri" w:cs="Arial"/>
          <w:sz w:val="22"/>
          <w:szCs w:val="22"/>
        </w:rPr>
        <w:t>, St. John’s University</w:t>
      </w:r>
    </w:p>
    <w:p w14:paraId="48D988AF" w14:textId="12C68981" w:rsidR="008214C2" w:rsidRPr="00BF5242" w:rsidRDefault="008117B0" w:rsidP="008214C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Senior Government Affairs Specialist</w:t>
      </w:r>
      <w:r w:rsidR="00C3343A">
        <w:rPr>
          <w:rFonts w:ascii="Calibri" w:hAnsi="Calibri" w:cs="Arial"/>
          <w:sz w:val="22"/>
          <w:szCs w:val="22"/>
        </w:rPr>
        <w:t>, Amtrak</w:t>
      </w:r>
    </w:p>
    <w:p w14:paraId="5C5D6FF3" w14:textId="77777777" w:rsidR="00BF5242" w:rsidRPr="008D3866" w:rsidRDefault="00BF5242" w:rsidP="00BF5242">
      <w:pPr>
        <w:ind w:left="720"/>
        <w:rPr>
          <w:rFonts w:ascii="Calibri" w:hAnsi="Calibri" w:cs="Arial"/>
          <w:sz w:val="22"/>
          <w:szCs w:val="22"/>
        </w:rPr>
      </w:pPr>
    </w:p>
    <w:p w14:paraId="079C96F8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8214C2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1C426CA3" w14:textId="53D02945" w:rsidR="005C401C" w:rsidRDefault="005C401C" w:rsidP="00BF524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C401C">
        <w:rPr>
          <w:rFonts w:ascii="Calibri" w:hAnsi="Calibri" w:cs="Arial"/>
          <w:sz w:val="22"/>
          <w:szCs w:val="22"/>
        </w:rPr>
        <w:t>Community Relations and Education Manager, Rare Blood Disorders, Specialty Care</w:t>
      </w:r>
      <w:r>
        <w:rPr>
          <w:rFonts w:ascii="Calibri" w:hAnsi="Calibri" w:cs="Arial"/>
          <w:sz w:val="22"/>
          <w:szCs w:val="22"/>
        </w:rPr>
        <w:t xml:space="preserve">, </w:t>
      </w:r>
      <w:r w:rsidRPr="005C401C">
        <w:rPr>
          <w:rFonts w:ascii="Calibri" w:hAnsi="Calibri" w:cs="Arial"/>
          <w:sz w:val="22"/>
          <w:szCs w:val="22"/>
        </w:rPr>
        <w:t>Sanofi</w:t>
      </w:r>
    </w:p>
    <w:p w14:paraId="3BA4CE2A" w14:textId="2A88E96A" w:rsidR="004E01DC" w:rsidRDefault="004E01DC" w:rsidP="00BB2F0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E01DC">
        <w:rPr>
          <w:rFonts w:ascii="Calibri" w:hAnsi="Calibri" w:cs="Arial"/>
          <w:sz w:val="22"/>
          <w:szCs w:val="22"/>
        </w:rPr>
        <w:t>Senior HR Coordinator</w:t>
      </w:r>
      <w:r>
        <w:rPr>
          <w:rFonts w:ascii="Calibri" w:hAnsi="Calibri" w:cs="Arial"/>
          <w:sz w:val="22"/>
          <w:szCs w:val="22"/>
        </w:rPr>
        <w:t>,</w:t>
      </w:r>
      <w:r w:rsidRPr="004E01DC">
        <w:rPr>
          <w:rFonts w:ascii="Calibri" w:hAnsi="Calibri" w:cs="Arial"/>
          <w:sz w:val="22"/>
          <w:szCs w:val="22"/>
        </w:rPr>
        <w:t xml:space="preserve"> ViacomCBS</w:t>
      </w:r>
    </w:p>
    <w:p w14:paraId="416CFEC8" w14:textId="3E490B6E" w:rsidR="00BB2F0C" w:rsidRPr="00BF5242" w:rsidRDefault="000D0E4E" w:rsidP="00BB2F0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Global Director of Awards, Digiday</w:t>
      </w:r>
    </w:p>
    <w:p w14:paraId="5B2F05F9" w14:textId="2E17BE8F" w:rsidR="00D273C2" w:rsidRDefault="00D273C2" w:rsidP="008214C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D273C2">
        <w:rPr>
          <w:rFonts w:ascii="Calibri" w:hAnsi="Calibri" w:cs="Arial"/>
          <w:sz w:val="22"/>
          <w:szCs w:val="22"/>
        </w:rPr>
        <w:t>Policy Analyst</w:t>
      </w:r>
      <w:r>
        <w:rPr>
          <w:rFonts w:ascii="Calibri" w:hAnsi="Calibri" w:cs="Arial"/>
          <w:sz w:val="22"/>
          <w:szCs w:val="22"/>
        </w:rPr>
        <w:t>,</w:t>
      </w:r>
      <w:r w:rsidRPr="00D273C2">
        <w:rPr>
          <w:rFonts w:ascii="Calibri" w:hAnsi="Calibri" w:cs="Arial"/>
          <w:sz w:val="22"/>
          <w:szCs w:val="22"/>
        </w:rPr>
        <w:t xml:space="preserve"> International Peace Institute (IPI)</w:t>
      </w:r>
    </w:p>
    <w:p w14:paraId="265ACEA4" w14:textId="5DEDA53D" w:rsidR="00C50E82" w:rsidRDefault="00C50E82" w:rsidP="008214C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50E82">
        <w:rPr>
          <w:rFonts w:ascii="Calibri" w:hAnsi="Calibri" w:cs="Arial"/>
          <w:sz w:val="22"/>
          <w:szCs w:val="22"/>
        </w:rPr>
        <w:t>International Admissions and Operations Manager</w:t>
      </w:r>
      <w:r>
        <w:rPr>
          <w:rFonts w:ascii="Calibri" w:hAnsi="Calibri" w:cs="Arial"/>
          <w:sz w:val="22"/>
          <w:szCs w:val="22"/>
        </w:rPr>
        <w:t xml:space="preserve">, </w:t>
      </w:r>
      <w:r w:rsidRPr="00C50E82">
        <w:rPr>
          <w:rFonts w:ascii="Calibri" w:hAnsi="Calibri" w:cs="Arial"/>
          <w:sz w:val="22"/>
          <w:szCs w:val="22"/>
        </w:rPr>
        <w:t xml:space="preserve">Association of Professional Schools of International Affairs </w:t>
      </w:r>
    </w:p>
    <w:p w14:paraId="1952A9DE" w14:textId="45A40C7A" w:rsidR="009B2374" w:rsidRPr="008214C2" w:rsidRDefault="00832FD1" w:rsidP="008214C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Vice President, Titan Investors</w:t>
      </w:r>
    </w:p>
    <w:p w14:paraId="134B7B06" w14:textId="77777777" w:rsidR="00BF5242" w:rsidRPr="000116FF" w:rsidRDefault="00BF5242" w:rsidP="00BF5242">
      <w:pPr>
        <w:ind w:left="720"/>
        <w:rPr>
          <w:rFonts w:ascii="Calibri" w:hAnsi="Calibri" w:cs="Arial"/>
          <w:sz w:val="22"/>
          <w:szCs w:val="22"/>
        </w:rPr>
      </w:pPr>
    </w:p>
    <w:p w14:paraId="51BB52B2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8214C2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35A113B4" w14:textId="452EEEEA" w:rsidR="00A01A1F" w:rsidRDefault="00A01A1F" w:rsidP="00BF524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01A1F">
        <w:rPr>
          <w:rFonts w:ascii="Calibri" w:hAnsi="Calibri" w:cs="Arial"/>
          <w:sz w:val="22"/>
          <w:szCs w:val="22"/>
        </w:rPr>
        <w:t>Director of Jewish Community Relations Council</w:t>
      </w:r>
      <w:r w:rsidR="00FF167F">
        <w:rPr>
          <w:rFonts w:ascii="Calibri" w:hAnsi="Calibri" w:cs="Arial"/>
          <w:sz w:val="22"/>
          <w:szCs w:val="22"/>
        </w:rPr>
        <w:t>, Jewish Federation of Greater Hartford</w:t>
      </w:r>
    </w:p>
    <w:p w14:paraId="62EC9252" w14:textId="2896A0BC" w:rsidR="003B5BBC" w:rsidRDefault="003B5BBC" w:rsidP="00BF524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3B5BBC">
        <w:rPr>
          <w:rFonts w:ascii="Calibri" w:hAnsi="Calibri" w:cs="Arial"/>
          <w:sz w:val="22"/>
          <w:szCs w:val="22"/>
        </w:rPr>
        <w:t>Senior Manager, National Community Engagement at JDRF International</w:t>
      </w:r>
    </w:p>
    <w:p w14:paraId="0AFB8503" w14:textId="0FA4970C" w:rsidR="004A17D2" w:rsidRDefault="004A17D2" w:rsidP="008214C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A17D2">
        <w:rPr>
          <w:rFonts w:ascii="Calibri" w:hAnsi="Calibri" w:cs="Arial"/>
          <w:sz w:val="22"/>
          <w:szCs w:val="22"/>
        </w:rPr>
        <w:t>Senior Director of Community Impact</w:t>
      </w:r>
      <w:r w:rsidR="00264D0A">
        <w:rPr>
          <w:rFonts w:ascii="Calibri" w:hAnsi="Calibri" w:cs="Arial"/>
          <w:sz w:val="22"/>
          <w:szCs w:val="22"/>
        </w:rPr>
        <w:t xml:space="preserve">, </w:t>
      </w:r>
      <w:r w:rsidRPr="004A17D2">
        <w:rPr>
          <w:rFonts w:ascii="Calibri" w:hAnsi="Calibri" w:cs="Arial"/>
          <w:sz w:val="22"/>
          <w:szCs w:val="22"/>
        </w:rPr>
        <w:t>United Way of the Dutchess-Orange Region</w:t>
      </w:r>
    </w:p>
    <w:p w14:paraId="17FBD714" w14:textId="77777777" w:rsidR="00EE36EF" w:rsidRDefault="00EE36EF" w:rsidP="0086361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EE36EF">
        <w:rPr>
          <w:rFonts w:ascii="Calibri" w:hAnsi="Calibri" w:cs="Arial"/>
          <w:sz w:val="22"/>
          <w:szCs w:val="22"/>
        </w:rPr>
        <w:t>Community Relations and Education Manager, Rare Blood Disorders</w:t>
      </w:r>
    </w:p>
    <w:p w14:paraId="45B3EB08" w14:textId="02B940E9" w:rsidR="0086361C" w:rsidRDefault="00DD1606" w:rsidP="0086361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DD1606">
        <w:rPr>
          <w:rFonts w:ascii="Calibri" w:hAnsi="Calibri" w:cs="Arial"/>
          <w:sz w:val="22"/>
          <w:szCs w:val="22"/>
        </w:rPr>
        <w:t>International Affairs and Public Relations Advisor</w:t>
      </w:r>
      <w:r>
        <w:rPr>
          <w:rFonts w:ascii="Calibri" w:hAnsi="Calibri" w:cs="Arial"/>
          <w:sz w:val="22"/>
          <w:szCs w:val="22"/>
        </w:rPr>
        <w:t>, INDAABIN</w:t>
      </w:r>
    </w:p>
    <w:p w14:paraId="66861F4A" w14:textId="49E3DD77" w:rsidR="00BF5242" w:rsidRPr="0086361C" w:rsidRDefault="0086361C" w:rsidP="0086361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86361C">
        <w:rPr>
          <w:rFonts w:ascii="Calibri" w:hAnsi="Calibri" w:cs="Arial"/>
          <w:sz w:val="22"/>
          <w:szCs w:val="22"/>
        </w:rPr>
        <w:t>International Admissions and Operations Manager at Association of Professional Schools of International Affairs</w:t>
      </w:r>
    </w:p>
    <w:p w14:paraId="426B3931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267DE871" w14:textId="39FCD9BC" w:rsidR="00E473E0" w:rsidRDefault="00BD1975" w:rsidP="00DA552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State University</w:t>
      </w:r>
      <w:r w:rsidR="009A3974">
        <w:rPr>
          <w:rFonts w:ascii="Calibri" w:hAnsi="Calibri" w:cs="Arial"/>
          <w:sz w:val="22"/>
          <w:szCs w:val="22"/>
        </w:rPr>
        <w:t xml:space="preserve"> of New York at New Paltz, M.P.</w:t>
      </w:r>
      <w:r>
        <w:rPr>
          <w:rFonts w:ascii="Calibri" w:hAnsi="Calibri" w:cs="Arial"/>
          <w:sz w:val="22"/>
          <w:szCs w:val="22"/>
        </w:rPr>
        <w:t>S</w:t>
      </w:r>
      <w:r w:rsidR="009A3974">
        <w:rPr>
          <w:rFonts w:ascii="Calibri" w:hAnsi="Calibri" w:cs="Arial"/>
          <w:sz w:val="22"/>
          <w:szCs w:val="22"/>
        </w:rPr>
        <w:t>.,</w:t>
      </w:r>
      <w:r>
        <w:rPr>
          <w:rFonts w:ascii="Calibri" w:hAnsi="Calibri" w:cs="Arial"/>
          <w:sz w:val="22"/>
          <w:szCs w:val="22"/>
        </w:rPr>
        <w:t xml:space="preserve"> Humanistic/Mul</w:t>
      </w:r>
      <w:r w:rsidR="00552A69">
        <w:rPr>
          <w:rFonts w:ascii="Calibri" w:hAnsi="Calibri" w:cs="Arial"/>
          <w:sz w:val="22"/>
          <w:szCs w:val="22"/>
        </w:rPr>
        <w:t>ticultural Education</w:t>
      </w:r>
    </w:p>
    <w:p w14:paraId="474AF025" w14:textId="780F8F83" w:rsidR="00BF5242" w:rsidRDefault="00A06A91" w:rsidP="00DA552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Columbia Un</w:t>
      </w:r>
      <w:r w:rsidR="00D43256">
        <w:rPr>
          <w:rFonts w:ascii="Calibri" w:hAnsi="Calibri" w:cs="Arial"/>
          <w:sz w:val="22"/>
          <w:szCs w:val="22"/>
        </w:rPr>
        <w:t>iversity -Columbia School of Social Work, M</w:t>
      </w:r>
      <w:r w:rsidR="004E01DC">
        <w:rPr>
          <w:rFonts w:ascii="Calibri" w:hAnsi="Calibri" w:cs="Arial"/>
          <w:sz w:val="22"/>
          <w:szCs w:val="22"/>
        </w:rPr>
        <w:t xml:space="preserve">SW </w:t>
      </w:r>
    </w:p>
    <w:p w14:paraId="72F55EED" w14:textId="295EDA44" w:rsidR="00D43E38" w:rsidRDefault="00D43E38" w:rsidP="009B2374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D43E38">
        <w:rPr>
          <w:rFonts w:ascii="Calibri" w:hAnsi="Calibri" w:cs="Arial"/>
          <w:sz w:val="22"/>
          <w:szCs w:val="22"/>
        </w:rPr>
        <w:t>State University of New York at New Paltz,</w:t>
      </w:r>
      <w:r w:rsidR="006A3422">
        <w:rPr>
          <w:rFonts w:ascii="Calibri" w:hAnsi="Calibri" w:cs="Arial"/>
          <w:sz w:val="22"/>
          <w:szCs w:val="22"/>
        </w:rPr>
        <w:t xml:space="preserve"> </w:t>
      </w:r>
      <w:r w:rsidR="003550A8">
        <w:rPr>
          <w:rFonts w:ascii="Calibri" w:hAnsi="Calibri" w:cs="Arial"/>
          <w:sz w:val="22"/>
          <w:szCs w:val="22"/>
        </w:rPr>
        <w:t>M.B.A., Global Marketing</w:t>
      </w:r>
    </w:p>
    <w:p w14:paraId="0B2661AC" w14:textId="2D500C50" w:rsidR="009B2374" w:rsidRDefault="006A3422" w:rsidP="009B2374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Elliot School of International Affairs, Master’s </w:t>
      </w:r>
      <w:r w:rsidR="00316DA4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egree, National Security Policy Studies </w:t>
      </w:r>
    </w:p>
    <w:p w14:paraId="5A7DC771" w14:textId="2A08E00E" w:rsidR="009B2374" w:rsidRDefault="00316DA4" w:rsidP="00DA552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SUNY </w:t>
      </w:r>
      <w:r w:rsidR="00DD1606">
        <w:rPr>
          <w:rFonts w:ascii="Calibri" w:hAnsi="Calibri" w:cs="Arial"/>
          <w:sz w:val="22"/>
          <w:szCs w:val="22"/>
        </w:rPr>
        <w:t>Empire</w:t>
      </w:r>
      <w:r>
        <w:rPr>
          <w:rFonts w:ascii="Calibri" w:hAnsi="Calibri" w:cs="Arial"/>
          <w:sz w:val="22"/>
          <w:szCs w:val="22"/>
        </w:rPr>
        <w:t xml:space="preserve"> State College, Master’s Degree, Social and Public Policy</w:t>
      </w:r>
    </w:p>
    <w:p w14:paraId="26593097" w14:textId="2C159D5F" w:rsidR="009B2374" w:rsidRPr="009B2374" w:rsidRDefault="00DD1606" w:rsidP="009B2374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University of Melbourne, Master’s Degree, Development Economics and International Development</w:t>
      </w:r>
    </w:p>
    <w:sectPr w:rsidR="009B2374" w:rsidRPr="009B2374" w:rsidSect="00BC7A2E">
      <w:headerReference w:type="default" r:id="rId12"/>
      <w:footerReference w:type="default" r:id="rId13"/>
      <w:pgSz w:w="12240" w:h="15840" w:code="1"/>
      <w:pgMar w:top="630" w:right="720" w:bottom="810" w:left="126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6144" w14:textId="77777777" w:rsidR="00CF3FA2" w:rsidRDefault="00CF3FA2">
      <w:r>
        <w:separator/>
      </w:r>
    </w:p>
  </w:endnote>
  <w:endnote w:type="continuationSeparator" w:id="0">
    <w:p w14:paraId="4523D171" w14:textId="77777777" w:rsidR="00CF3FA2" w:rsidRDefault="00C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28CF" w14:textId="2D6D74E4" w:rsidR="00BC7A2E" w:rsidRDefault="00A954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3ED0" wp14:editId="581B6138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6947" w14:textId="77777777" w:rsidR="00CF3FA2" w:rsidRDefault="00CF3FA2">
      <w:r>
        <w:separator/>
      </w:r>
    </w:p>
  </w:footnote>
  <w:footnote w:type="continuationSeparator" w:id="0">
    <w:p w14:paraId="300F974F" w14:textId="77777777" w:rsidR="00CF3FA2" w:rsidRDefault="00CF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0B2" w14:textId="39918F60" w:rsidR="00436B8C" w:rsidRDefault="00A954C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1FE48D7" wp14:editId="7BDF1E12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9"/>
      </v:shape>
    </w:pict>
  </w:numPicBullet>
  <w:numPicBullet w:numPicBulletId="1">
    <w:pict>
      <v:shape id="_x0000_i1065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557658">
    <w:abstractNumId w:val="9"/>
  </w:num>
  <w:num w:numId="2" w16cid:durableId="512915823">
    <w:abstractNumId w:val="7"/>
  </w:num>
  <w:num w:numId="3" w16cid:durableId="795413000">
    <w:abstractNumId w:val="6"/>
  </w:num>
  <w:num w:numId="4" w16cid:durableId="1420515778">
    <w:abstractNumId w:val="5"/>
  </w:num>
  <w:num w:numId="5" w16cid:durableId="1349017133">
    <w:abstractNumId w:val="4"/>
  </w:num>
  <w:num w:numId="6" w16cid:durableId="1089044222">
    <w:abstractNumId w:val="8"/>
  </w:num>
  <w:num w:numId="7" w16cid:durableId="463041557">
    <w:abstractNumId w:val="3"/>
  </w:num>
  <w:num w:numId="8" w16cid:durableId="203370612">
    <w:abstractNumId w:val="2"/>
  </w:num>
  <w:num w:numId="9" w16cid:durableId="332144106">
    <w:abstractNumId w:val="1"/>
  </w:num>
  <w:num w:numId="10" w16cid:durableId="491798246">
    <w:abstractNumId w:val="0"/>
  </w:num>
  <w:num w:numId="11" w16cid:durableId="1415200892">
    <w:abstractNumId w:val="25"/>
  </w:num>
  <w:num w:numId="12" w16cid:durableId="2066483356">
    <w:abstractNumId w:val="14"/>
  </w:num>
  <w:num w:numId="13" w16cid:durableId="380908817">
    <w:abstractNumId w:val="11"/>
  </w:num>
  <w:num w:numId="14" w16cid:durableId="1495367291">
    <w:abstractNumId w:val="18"/>
  </w:num>
  <w:num w:numId="15" w16cid:durableId="1859272754">
    <w:abstractNumId w:val="34"/>
  </w:num>
  <w:num w:numId="16" w16cid:durableId="1031801328">
    <w:abstractNumId w:val="33"/>
  </w:num>
  <w:num w:numId="17" w16cid:durableId="1011028623">
    <w:abstractNumId w:val="20"/>
  </w:num>
  <w:num w:numId="18" w16cid:durableId="448279224">
    <w:abstractNumId w:val="38"/>
  </w:num>
  <w:num w:numId="19" w16cid:durableId="1299917664">
    <w:abstractNumId w:val="29"/>
  </w:num>
  <w:num w:numId="20" w16cid:durableId="1445267649">
    <w:abstractNumId w:val="37"/>
  </w:num>
  <w:num w:numId="21" w16cid:durableId="1564295566">
    <w:abstractNumId w:val="26"/>
  </w:num>
  <w:num w:numId="22" w16cid:durableId="2102410590">
    <w:abstractNumId w:val="16"/>
  </w:num>
  <w:num w:numId="23" w16cid:durableId="1240216032">
    <w:abstractNumId w:val="36"/>
  </w:num>
  <w:num w:numId="24" w16cid:durableId="1520123435">
    <w:abstractNumId w:val="10"/>
  </w:num>
  <w:num w:numId="25" w16cid:durableId="595864703">
    <w:abstractNumId w:val="24"/>
  </w:num>
  <w:num w:numId="26" w16cid:durableId="1019621617">
    <w:abstractNumId w:val="27"/>
  </w:num>
  <w:num w:numId="27" w16cid:durableId="2004308306">
    <w:abstractNumId w:val="39"/>
  </w:num>
  <w:num w:numId="28" w16cid:durableId="948316090">
    <w:abstractNumId w:val="23"/>
  </w:num>
  <w:num w:numId="29" w16cid:durableId="141772585">
    <w:abstractNumId w:val="22"/>
  </w:num>
  <w:num w:numId="30" w16cid:durableId="323897108">
    <w:abstractNumId w:val="32"/>
  </w:num>
  <w:num w:numId="31" w16cid:durableId="1471315235">
    <w:abstractNumId w:val="13"/>
  </w:num>
  <w:num w:numId="32" w16cid:durableId="1803619395">
    <w:abstractNumId w:val="35"/>
  </w:num>
  <w:num w:numId="33" w16cid:durableId="1204486741">
    <w:abstractNumId w:val="12"/>
  </w:num>
  <w:num w:numId="34" w16cid:durableId="1747342099">
    <w:abstractNumId w:val="21"/>
  </w:num>
  <w:num w:numId="35" w16cid:durableId="1535652855">
    <w:abstractNumId w:val="17"/>
  </w:num>
  <w:num w:numId="36" w16cid:durableId="1753694686">
    <w:abstractNumId w:val="31"/>
  </w:num>
  <w:num w:numId="37" w16cid:durableId="1756855713">
    <w:abstractNumId w:val="15"/>
  </w:num>
  <w:num w:numId="38" w16cid:durableId="1828595867">
    <w:abstractNumId w:val="28"/>
  </w:num>
  <w:num w:numId="39" w16cid:durableId="1624312009">
    <w:abstractNumId w:val="19"/>
  </w:num>
  <w:num w:numId="40" w16cid:durableId="1509535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22BC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1164"/>
    <w:rsid w:val="000674C3"/>
    <w:rsid w:val="00071495"/>
    <w:rsid w:val="00072864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5DF6"/>
    <w:rsid w:val="000C664F"/>
    <w:rsid w:val="000D0E4E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67934"/>
    <w:rsid w:val="00171CBA"/>
    <w:rsid w:val="001735D7"/>
    <w:rsid w:val="00176D3D"/>
    <w:rsid w:val="00177B2F"/>
    <w:rsid w:val="001832C8"/>
    <w:rsid w:val="00187921"/>
    <w:rsid w:val="0019438C"/>
    <w:rsid w:val="001A0F0E"/>
    <w:rsid w:val="001A3605"/>
    <w:rsid w:val="001A5A74"/>
    <w:rsid w:val="001B6106"/>
    <w:rsid w:val="001B72A7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0CF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4D0A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ABF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16DA4"/>
    <w:rsid w:val="003208C9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50A8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BBC"/>
    <w:rsid w:val="003B5FC7"/>
    <w:rsid w:val="003C1B23"/>
    <w:rsid w:val="003C1FB6"/>
    <w:rsid w:val="003C4575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144E"/>
    <w:rsid w:val="00434AB2"/>
    <w:rsid w:val="00435B89"/>
    <w:rsid w:val="00436B8C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06BE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17D2"/>
    <w:rsid w:val="004A30F6"/>
    <w:rsid w:val="004A33DB"/>
    <w:rsid w:val="004A3A42"/>
    <w:rsid w:val="004A5F23"/>
    <w:rsid w:val="004B2787"/>
    <w:rsid w:val="004B466E"/>
    <w:rsid w:val="004B6010"/>
    <w:rsid w:val="004D1048"/>
    <w:rsid w:val="004D2111"/>
    <w:rsid w:val="004E01DC"/>
    <w:rsid w:val="004E4416"/>
    <w:rsid w:val="004E5B45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4438"/>
    <w:rsid w:val="00545D6B"/>
    <w:rsid w:val="00546946"/>
    <w:rsid w:val="00547CF0"/>
    <w:rsid w:val="00552A69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01C"/>
    <w:rsid w:val="005C4E60"/>
    <w:rsid w:val="005C75C0"/>
    <w:rsid w:val="005D0936"/>
    <w:rsid w:val="005D5FD0"/>
    <w:rsid w:val="005E288D"/>
    <w:rsid w:val="005E4F3A"/>
    <w:rsid w:val="005E52E5"/>
    <w:rsid w:val="005E655F"/>
    <w:rsid w:val="005F2E01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518F"/>
    <w:rsid w:val="0065641A"/>
    <w:rsid w:val="00662204"/>
    <w:rsid w:val="00676B7D"/>
    <w:rsid w:val="00677645"/>
    <w:rsid w:val="00677E69"/>
    <w:rsid w:val="006806C0"/>
    <w:rsid w:val="00685497"/>
    <w:rsid w:val="0068568F"/>
    <w:rsid w:val="00692160"/>
    <w:rsid w:val="00694BBA"/>
    <w:rsid w:val="00696EEC"/>
    <w:rsid w:val="006A1A2A"/>
    <w:rsid w:val="006A3422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03F1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97F25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17B0"/>
    <w:rsid w:val="0081546F"/>
    <w:rsid w:val="00817403"/>
    <w:rsid w:val="008214C2"/>
    <w:rsid w:val="008277D9"/>
    <w:rsid w:val="0083176A"/>
    <w:rsid w:val="00831E4F"/>
    <w:rsid w:val="00832FD1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361C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35E4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4239"/>
    <w:rsid w:val="009063E7"/>
    <w:rsid w:val="009072FE"/>
    <w:rsid w:val="009234E3"/>
    <w:rsid w:val="009241B8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3974"/>
    <w:rsid w:val="009A4000"/>
    <w:rsid w:val="009A7165"/>
    <w:rsid w:val="009B2374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D743F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1A1F"/>
    <w:rsid w:val="00A02220"/>
    <w:rsid w:val="00A038F8"/>
    <w:rsid w:val="00A05526"/>
    <w:rsid w:val="00A0632F"/>
    <w:rsid w:val="00A06A91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54C2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54F4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7E1A"/>
    <w:rsid w:val="00B711E6"/>
    <w:rsid w:val="00B77855"/>
    <w:rsid w:val="00B8068A"/>
    <w:rsid w:val="00B849A8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2F0C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C7A2E"/>
    <w:rsid w:val="00BD0B5C"/>
    <w:rsid w:val="00BD1975"/>
    <w:rsid w:val="00BD4947"/>
    <w:rsid w:val="00BD77D0"/>
    <w:rsid w:val="00BE03D2"/>
    <w:rsid w:val="00BE3BB8"/>
    <w:rsid w:val="00BE5665"/>
    <w:rsid w:val="00BE7FB2"/>
    <w:rsid w:val="00BF21C7"/>
    <w:rsid w:val="00BF5242"/>
    <w:rsid w:val="00C1129A"/>
    <w:rsid w:val="00C17976"/>
    <w:rsid w:val="00C20DA1"/>
    <w:rsid w:val="00C22362"/>
    <w:rsid w:val="00C24BFD"/>
    <w:rsid w:val="00C24DB3"/>
    <w:rsid w:val="00C32EDA"/>
    <w:rsid w:val="00C3343A"/>
    <w:rsid w:val="00C44E52"/>
    <w:rsid w:val="00C44EED"/>
    <w:rsid w:val="00C45117"/>
    <w:rsid w:val="00C4622A"/>
    <w:rsid w:val="00C50E82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371C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3FA2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273C2"/>
    <w:rsid w:val="00D31FF5"/>
    <w:rsid w:val="00D32A13"/>
    <w:rsid w:val="00D335F2"/>
    <w:rsid w:val="00D43256"/>
    <w:rsid w:val="00D43E38"/>
    <w:rsid w:val="00D470E7"/>
    <w:rsid w:val="00D50EE3"/>
    <w:rsid w:val="00D51362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1699"/>
    <w:rsid w:val="00DA254A"/>
    <w:rsid w:val="00DA4706"/>
    <w:rsid w:val="00DA4864"/>
    <w:rsid w:val="00DA5527"/>
    <w:rsid w:val="00DB192C"/>
    <w:rsid w:val="00DB65C0"/>
    <w:rsid w:val="00DB6B0C"/>
    <w:rsid w:val="00DB7548"/>
    <w:rsid w:val="00DB79F6"/>
    <w:rsid w:val="00DC1EC5"/>
    <w:rsid w:val="00DC2C60"/>
    <w:rsid w:val="00DD1606"/>
    <w:rsid w:val="00DD1BCB"/>
    <w:rsid w:val="00DD26EF"/>
    <w:rsid w:val="00DD2FDE"/>
    <w:rsid w:val="00DD4EFB"/>
    <w:rsid w:val="00DD5ED8"/>
    <w:rsid w:val="00DD7007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473E0"/>
    <w:rsid w:val="00E53DE6"/>
    <w:rsid w:val="00E57385"/>
    <w:rsid w:val="00E60129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097E"/>
    <w:rsid w:val="00EC4B7E"/>
    <w:rsid w:val="00ED2AA3"/>
    <w:rsid w:val="00ED56BC"/>
    <w:rsid w:val="00ED6949"/>
    <w:rsid w:val="00ED77E1"/>
    <w:rsid w:val="00EE2F96"/>
    <w:rsid w:val="00EE36EF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0A8"/>
    <w:rsid w:val="00F37F8B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2771"/>
    <w:rsid w:val="00F95339"/>
    <w:rsid w:val="00F95910"/>
    <w:rsid w:val="00FA0D75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7F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D98D9"/>
  <w15:chartTrackingRefBased/>
  <w15:docId w15:val="{1975379A-62AB-4C8B-BB7E-D24CF66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BC7A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7A2E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BC7A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7A2E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EA2C1-B330-4025-B4E2-D38FF5EC0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5E187-90BD-4DB5-B8DB-7EDD858C1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FB761-6879-4E8B-A332-F6928DE15450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F4F96206-039F-4F32-846D-E243C335D07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735DE74-B919-4666-BAD6-8764D4C64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62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40</cp:revision>
  <cp:lastPrinted>2016-09-15T17:43:00Z</cp:lastPrinted>
  <dcterms:created xsi:type="dcterms:W3CDTF">2022-07-01T17:37:00Z</dcterms:created>
  <dcterms:modified xsi:type="dcterms:W3CDTF">2023-06-22T14:08:00Z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5848000.00000000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